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0F674" w14:textId="77777777" w:rsidR="0053661C" w:rsidRPr="00A06818" w:rsidRDefault="0053661C" w:rsidP="0053661C">
      <w:pPr>
        <w:jc w:val="right"/>
        <w:rPr>
          <w:rFonts w:ascii="Times New Roman" w:hAnsi="Times New Roman" w:cs="Times New Roman"/>
        </w:rPr>
      </w:pPr>
      <w:r w:rsidRPr="00A06818">
        <w:rPr>
          <w:rFonts w:ascii="Times New Roman" w:hAnsi="Times New Roman" w:cs="Times New Roman"/>
        </w:rPr>
        <w:t>Konkurso sąlygų Priedas Nr. 6</w:t>
      </w:r>
    </w:p>
    <w:p w14:paraId="649E13A0" w14:textId="13C25971" w:rsidR="00A06818" w:rsidRDefault="0026020F" w:rsidP="000F6891">
      <w:pPr>
        <w:jc w:val="center"/>
        <w:rPr>
          <w:rFonts w:ascii="Times New Roman" w:hAnsi="Times New Roman" w:cs="Times New Roman"/>
          <w:color w:val="000000"/>
          <w:sz w:val="24"/>
          <w:szCs w:val="24"/>
          <w:u w:val="single"/>
          <w:lang w:val="pt-BR"/>
        </w:rPr>
      </w:pPr>
      <w:r w:rsidRPr="00A06818">
        <w:rPr>
          <w:rFonts w:ascii="Times New Roman" w:hAnsi="Times New Roman" w:cs="Times New Roman"/>
          <w:color w:val="000000"/>
          <w:sz w:val="24"/>
          <w:szCs w:val="24"/>
          <w:u w:val="single"/>
          <w:lang w:val="pt-BR"/>
        </w:rPr>
        <w:t>PASIŪLYMŲ VERTINIMO TVARKA</w:t>
      </w:r>
    </w:p>
    <w:p w14:paraId="2997E73F" w14:textId="77777777" w:rsidR="0045534E" w:rsidRPr="0045534E" w:rsidRDefault="0045534E" w:rsidP="0045534E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</w:p>
    <w:p w14:paraId="438F3786" w14:textId="27B19D13" w:rsidR="0045534E" w:rsidRPr="0045534E" w:rsidRDefault="0045534E" w:rsidP="0045534E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</w:p>
    <w:tbl>
      <w:tblPr>
        <w:tblpPr w:leftFromText="180" w:rightFromText="180" w:bottomFromText="160" w:vertAnchor="text" w:horzAnchor="margin" w:tblpY="291"/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488"/>
        <w:gridCol w:w="2160"/>
      </w:tblGrid>
      <w:tr w:rsidR="0045534E" w:rsidRPr="0045534E" w14:paraId="0A313269" w14:textId="77777777" w:rsidTr="007D5EBB">
        <w:trPr>
          <w:cantSplit/>
          <w:trHeight w:val="661"/>
          <w:tblHeader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EF23" w14:textId="77777777" w:rsidR="0045534E" w:rsidRPr="0045534E" w:rsidRDefault="0045534E" w:rsidP="0045534E">
            <w:pPr>
              <w:spacing w:after="0" w:line="300" w:lineRule="auto"/>
              <w:ind w:firstLine="29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proofErr w:type="spellStart"/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Eil</w:t>
            </w:r>
            <w:proofErr w:type="spellEnd"/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 xml:space="preserve"> Nr.</w:t>
            </w:r>
          </w:p>
        </w:tc>
        <w:tc>
          <w:tcPr>
            <w:tcW w:w="6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FFB4A" w14:textId="77777777" w:rsidR="0045534E" w:rsidRPr="0045534E" w:rsidRDefault="0045534E" w:rsidP="0045534E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Vertinimo kriterijai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81D19" w14:textId="77777777" w:rsidR="0045534E" w:rsidRPr="0045534E" w:rsidRDefault="0045534E" w:rsidP="0045534E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Lyginamasis svoris įvertinant ekonominį naudingumą, balais</w:t>
            </w:r>
          </w:p>
        </w:tc>
      </w:tr>
      <w:tr w:rsidR="0045534E" w:rsidRPr="0045534E" w14:paraId="3CD0098D" w14:textId="77777777" w:rsidTr="007D5EBB">
        <w:trPr>
          <w:trHeight w:val="2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78FF5" w14:textId="77777777" w:rsidR="0045534E" w:rsidRPr="0045534E" w:rsidRDefault="0045534E" w:rsidP="0045534E">
            <w:pPr>
              <w:spacing w:after="0" w:line="300" w:lineRule="auto"/>
              <w:ind w:firstLine="29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1</w:t>
            </w:r>
          </w:p>
        </w:tc>
        <w:tc>
          <w:tcPr>
            <w:tcW w:w="6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6B1E" w14:textId="77777777" w:rsidR="0045534E" w:rsidRPr="0045534E" w:rsidRDefault="0045534E" w:rsidP="0045534E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 xml:space="preserve">Prekės kaina, Eur be PVM (C)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31D1" w14:textId="77777777" w:rsidR="0045534E" w:rsidRPr="0045534E" w:rsidRDefault="0045534E" w:rsidP="0045534E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65</w:t>
            </w:r>
          </w:p>
        </w:tc>
      </w:tr>
      <w:tr w:rsidR="0045534E" w:rsidRPr="0045534E" w14:paraId="1A71B55F" w14:textId="77777777" w:rsidTr="007D5EBB">
        <w:trPr>
          <w:trHeight w:val="2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2BE9" w14:textId="77777777" w:rsidR="0045534E" w:rsidRPr="0045534E" w:rsidRDefault="0045534E" w:rsidP="0045534E">
            <w:pPr>
              <w:spacing w:after="0" w:line="300" w:lineRule="auto"/>
              <w:ind w:firstLine="29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2</w:t>
            </w:r>
          </w:p>
        </w:tc>
        <w:tc>
          <w:tcPr>
            <w:tcW w:w="6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3A47" w14:textId="77777777" w:rsidR="0045534E" w:rsidRPr="0045534E" w:rsidRDefault="0045534E" w:rsidP="0045534E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Prekės pristatymo terminas po sutarties pasirašymo, (P)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864DA" w14:textId="77777777" w:rsidR="0045534E" w:rsidRPr="0045534E" w:rsidRDefault="0045534E" w:rsidP="0045534E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10</w:t>
            </w:r>
          </w:p>
        </w:tc>
      </w:tr>
      <w:tr w:rsidR="0045534E" w:rsidRPr="0045534E" w14:paraId="3028AA68" w14:textId="77777777" w:rsidTr="007D5EBB">
        <w:trPr>
          <w:trHeight w:val="2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7BD81" w14:textId="77777777" w:rsidR="0045534E" w:rsidRPr="0045534E" w:rsidRDefault="0045534E" w:rsidP="0045534E">
            <w:pPr>
              <w:spacing w:after="0" w:line="300" w:lineRule="auto"/>
              <w:ind w:firstLine="29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3</w:t>
            </w:r>
          </w:p>
        </w:tc>
        <w:tc>
          <w:tcPr>
            <w:tcW w:w="6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B5FC" w14:textId="77777777" w:rsidR="0045534E" w:rsidRPr="0045534E" w:rsidRDefault="0045534E" w:rsidP="0045534E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Prekės techniniai parametrai, (T)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B6042" w14:textId="77777777" w:rsidR="0045534E" w:rsidRPr="0045534E" w:rsidRDefault="0045534E" w:rsidP="0045534E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25</w:t>
            </w:r>
          </w:p>
        </w:tc>
      </w:tr>
      <w:tr w:rsidR="0045534E" w:rsidRPr="0045534E" w14:paraId="6075E385" w14:textId="77777777" w:rsidTr="007D5EBB">
        <w:trPr>
          <w:trHeight w:val="29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16F3" w14:textId="77777777" w:rsidR="0045534E" w:rsidRPr="0045534E" w:rsidRDefault="0045534E" w:rsidP="0045534E">
            <w:pPr>
              <w:spacing w:after="0" w:line="300" w:lineRule="auto"/>
              <w:ind w:firstLine="29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6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32079" w14:textId="77777777" w:rsidR="0045534E" w:rsidRPr="0045534E" w:rsidRDefault="0045534E" w:rsidP="0045534E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 xml:space="preserve">Ekonominis naudingumas (S=C+P+T)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1A4A2" w14:textId="77777777" w:rsidR="0045534E" w:rsidRPr="0045534E" w:rsidRDefault="0045534E" w:rsidP="0045534E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100</w:t>
            </w:r>
          </w:p>
        </w:tc>
      </w:tr>
    </w:tbl>
    <w:p w14:paraId="25A64B25" w14:textId="77777777" w:rsidR="0045534E" w:rsidRPr="0045534E" w:rsidRDefault="0045534E" w:rsidP="0045534E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</w:p>
    <w:p w14:paraId="779D9E82" w14:textId="77777777" w:rsidR="0045534E" w:rsidRPr="0045534E" w:rsidRDefault="0045534E" w:rsidP="0045534E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 xml:space="preserve">Tinkamam pasiūlymų vertinimui Tiekėjas privalo pateikti dokumentus ir kitą informaciją įrodant kiekvieną parametrą ir atitikimą:  </w:t>
      </w:r>
    </w:p>
    <w:p w14:paraId="74D6D9C9" w14:textId="77777777" w:rsidR="0045534E" w:rsidRPr="0045534E" w:rsidRDefault="0045534E" w:rsidP="0045534E">
      <w:pPr>
        <w:numPr>
          <w:ilvl w:val="0"/>
          <w:numId w:val="1"/>
        </w:numPr>
        <w:spacing w:after="0" w:line="300" w:lineRule="auto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 xml:space="preserve">Siūlomos prekės techninės (-ų) priemonės (-ų) aprašymai; </w:t>
      </w:r>
    </w:p>
    <w:p w14:paraId="716DD7E5" w14:textId="77777777" w:rsidR="0045534E" w:rsidRPr="0045534E" w:rsidRDefault="0045534E" w:rsidP="0045534E">
      <w:pPr>
        <w:numPr>
          <w:ilvl w:val="0"/>
          <w:numId w:val="1"/>
        </w:numPr>
        <w:spacing w:after="0" w:line="300" w:lineRule="auto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>Gamintojo ar gamintojo įgalioto atstovo patvirtinimas apie techninių parametrų atitikimus;</w:t>
      </w:r>
    </w:p>
    <w:p w14:paraId="1E007157" w14:textId="77777777" w:rsidR="0045534E" w:rsidRPr="0045534E" w:rsidRDefault="0045534E" w:rsidP="0045534E">
      <w:pPr>
        <w:numPr>
          <w:ilvl w:val="0"/>
          <w:numId w:val="1"/>
        </w:numPr>
        <w:spacing w:after="0" w:line="300" w:lineRule="auto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 xml:space="preserve">Gamintojo sertifikatai, techniniai pasai, dokumentai ar kt.; </w:t>
      </w:r>
    </w:p>
    <w:p w14:paraId="1208E7E8" w14:textId="77777777" w:rsidR="0045534E" w:rsidRPr="0045534E" w:rsidRDefault="0045534E" w:rsidP="0045534E">
      <w:pPr>
        <w:numPr>
          <w:ilvl w:val="0"/>
          <w:numId w:val="1"/>
        </w:numPr>
        <w:spacing w:after="0" w:line="300" w:lineRule="auto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>Kiti dokumentai ir informacija.</w:t>
      </w:r>
    </w:p>
    <w:p w14:paraId="7AB565D3" w14:textId="77777777" w:rsidR="0045534E" w:rsidRPr="0045534E" w:rsidRDefault="0045534E" w:rsidP="0045534E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>Pasiūlymo kainos (C) balai apskaičiuojami mažiausios pasiūlymo kainos (</w:t>
      </w:r>
      <w:proofErr w:type="spellStart"/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>C</w:t>
      </w: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vertAlign w:val="subscript"/>
          <w:lang w:eastAsia="lt-LT"/>
          <w14:ligatures w14:val="none"/>
        </w:rPr>
        <w:t>min</w:t>
      </w:r>
      <w:proofErr w:type="spellEnd"/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>)ir vertinamo pasiūlymo kainos (</w:t>
      </w:r>
      <w:proofErr w:type="spellStart"/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>C</w:t>
      </w: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vertAlign w:val="subscript"/>
          <w:lang w:eastAsia="lt-LT"/>
          <w14:ligatures w14:val="none"/>
        </w:rPr>
        <w:t>p</w:t>
      </w:r>
      <w:proofErr w:type="spellEnd"/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>) santykį padauginant iš kainos lyginamojo svorio (65):</w:t>
      </w:r>
    </w:p>
    <w:p w14:paraId="1C1058D9" w14:textId="77777777" w:rsidR="0045534E" w:rsidRPr="0045534E" w:rsidRDefault="0045534E" w:rsidP="0045534E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</w:p>
    <w:p w14:paraId="3A2D46C9" w14:textId="77777777" w:rsidR="0045534E" w:rsidRPr="0045534E" w:rsidRDefault="0045534E" w:rsidP="0045534E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val="pt-BR" w:eastAsia="lt-LT"/>
          <w14:ligatures w14:val="none"/>
        </w:rPr>
      </w:pP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>C</w:t>
      </w: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val="pt-BR" w:eastAsia="lt-LT"/>
          <w14:ligatures w14:val="none"/>
        </w:rPr>
        <w:t>= (C</w:t>
      </w: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vertAlign w:val="subscript"/>
          <w:lang w:val="pt-BR" w:eastAsia="lt-LT"/>
          <w14:ligatures w14:val="none"/>
        </w:rPr>
        <w:t xml:space="preserve">min </w:t>
      </w: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val="pt-BR" w:eastAsia="lt-LT"/>
          <w14:ligatures w14:val="none"/>
        </w:rPr>
        <w:t>/ C</w:t>
      </w: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vertAlign w:val="subscript"/>
          <w:lang w:val="pt-BR" w:eastAsia="lt-LT"/>
          <w14:ligatures w14:val="none"/>
        </w:rPr>
        <w:t xml:space="preserve">p </w:t>
      </w: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val="pt-BR" w:eastAsia="lt-LT"/>
          <w14:ligatures w14:val="none"/>
        </w:rPr>
        <w:t>) x 65</w:t>
      </w:r>
    </w:p>
    <w:p w14:paraId="76017192" w14:textId="77777777" w:rsidR="0045534E" w:rsidRPr="0045534E" w:rsidRDefault="0045534E" w:rsidP="0045534E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val="pt-BR" w:eastAsia="lt-LT"/>
          <w14:ligatures w14:val="none"/>
        </w:rPr>
      </w:pPr>
    </w:p>
    <w:p w14:paraId="306EE51A" w14:textId="77777777" w:rsidR="0045534E" w:rsidRPr="0045534E" w:rsidRDefault="0045534E" w:rsidP="0045534E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 xml:space="preserve">Maksimalus C kriterijaus galimas įvertinimas – 65 balai. </w:t>
      </w:r>
    </w:p>
    <w:p w14:paraId="2957E20D" w14:textId="77777777" w:rsidR="0045534E" w:rsidRPr="0045534E" w:rsidRDefault="0045534E" w:rsidP="0045534E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 xml:space="preserve">Pristatymo termino (P) vertinimo tvarka. Perkančioji organizacija už numatytus pristatymo terminus skiria balus: </w:t>
      </w:r>
    </w:p>
    <w:tbl>
      <w:tblPr>
        <w:tblW w:w="100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7284"/>
        <w:gridCol w:w="1522"/>
      </w:tblGrid>
      <w:tr w:rsidR="0045534E" w:rsidRPr="0045534E" w14:paraId="5D0D012F" w14:textId="77777777" w:rsidTr="007D5EBB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CAC4" w14:textId="77777777" w:rsidR="0045534E" w:rsidRPr="0045534E" w:rsidRDefault="0045534E" w:rsidP="0045534E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Eil. Nr.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A83F8" w14:textId="77777777" w:rsidR="0045534E" w:rsidRPr="0045534E" w:rsidRDefault="0045534E" w:rsidP="0045534E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Prekės pristatymo terminas nuo sutarties įsigaliojimo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56E80" w14:textId="77777777" w:rsidR="0045534E" w:rsidRPr="0045534E" w:rsidRDefault="0045534E" w:rsidP="0045534E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Lyg. svoris, balais</w:t>
            </w:r>
          </w:p>
        </w:tc>
      </w:tr>
      <w:tr w:rsidR="0045534E" w:rsidRPr="0045534E" w14:paraId="6C84ECBF" w14:textId="77777777" w:rsidTr="007D5EBB">
        <w:trPr>
          <w:trHeight w:val="41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35C5D" w14:textId="77777777" w:rsidR="0045534E" w:rsidRPr="0045534E" w:rsidRDefault="0045534E" w:rsidP="0045534E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1.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B3207" w14:textId="77777777" w:rsidR="0045534E" w:rsidRPr="0045534E" w:rsidRDefault="0045534E" w:rsidP="0045534E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 xml:space="preserve">Prekės pristatymo terminas iki 31 d.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B1302" w14:textId="77777777" w:rsidR="0045534E" w:rsidRPr="0045534E" w:rsidRDefault="0045534E" w:rsidP="0045534E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10</w:t>
            </w:r>
          </w:p>
        </w:tc>
      </w:tr>
      <w:tr w:rsidR="0045534E" w:rsidRPr="0045534E" w14:paraId="5334F09E" w14:textId="77777777" w:rsidTr="007D5EBB">
        <w:trPr>
          <w:trHeight w:val="408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B3DFE" w14:textId="77777777" w:rsidR="0045534E" w:rsidRPr="0045534E" w:rsidRDefault="0045534E" w:rsidP="0045534E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2.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2027" w14:textId="77777777" w:rsidR="0045534E" w:rsidRPr="0045534E" w:rsidRDefault="0045534E" w:rsidP="0045534E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Prekės pristatymo terminas nuo 31 d. iki 62 d.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3AB4" w14:textId="77777777" w:rsidR="0045534E" w:rsidRPr="0045534E" w:rsidRDefault="0045534E" w:rsidP="0045534E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5</w:t>
            </w:r>
          </w:p>
        </w:tc>
      </w:tr>
    </w:tbl>
    <w:p w14:paraId="30FFC673" w14:textId="77777777" w:rsidR="0045534E" w:rsidRPr="0045534E" w:rsidRDefault="0045534E" w:rsidP="0045534E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</w:p>
    <w:p w14:paraId="5F6CF694" w14:textId="77777777" w:rsidR="0045534E" w:rsidRPr="0045534E" w:rsidRDefault="0045534E" w:rsidP="0045534E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 xml:space="preserve">Maksimalus P kriterijaus galimas </w:t>
      </w:r>
      <w:proofErr w:type="spellStart"/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>maks</w:t>
      </w:r>
      <w:proofErr w:type="spellEnd"/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 xml:space="preserve">. įvertinimas – 10 balų. </w:t>
      </w:r>
    </w:p>
    <w:p w14:paraId="723C6C92" w14:textId="77777777" w:rsidR="0045534E" w:rsidRPr="0045534E" w:rsidRDefault="0045534E" w:rsidP="0045534E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>Pristatymo terminas - tai laikotarpis nuo sutarties įsigaliojimo dienos iki dienos, kai PREKĖ yra pristatoma Perkančiajai organizacijai ir pasirašomi priėmimo-perdavimo aktai.</w:t>
      </w:r>
    </w:p>
    <w:p w14:paraId="131E10F5" w14:textId="77777777" w:rsidR="0045534E" w:rsidRPr="0045534E" w:rsidRDefault="0045534E" w:rsidP="0045534E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 xml:space="preserve">Prekė turi būti pristatyta ne vėliau kaip per Pardavėjo nurodytą Prekių pristatymo terminą, skaičiuojant kalendorinėmis dienomis nuo Sutarties pasirašymo dienos. </w:t>
      </w:r>
    </w:p>
    <w:p w14:paraId="037D3A7C" w14:textId="77777777" w:rsidR="0045534E" w:rsidRPr="0045534E" w:rsidRDefault="0045534E" w:rsidP="0045534E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 xml:space="preserve">Techninių parametrų (T) vertinimo tvarka. Perkančioji organizacija už numatytus techninius parametrus skiria balus: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7266"/>
        <w:gridCol w:w="1304"/>
      </w:tblGrid>
      <w:tr w:rsidR="0045534E" w:rsidRPr="0045534E" w14:paraId="70FB69FC" w14:textId="77777777" w:rsidTr="007D5EB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9525A" w14:textId="77777777" w:rsidR="0045534E" w:rsidRPr="0045534E" w:rsidRDefault="0045534E" w:rsidP="0045534E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Eil. Nr.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94674" w14:textId="77777777" w:rsidR="0045534E" w:rsidRPr="0045534E" w:rsidRDefault="0045534E" w:rsidP="0045534E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Aprašymas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7814" w14:textId="77777777" w:rsidR="0045534E" w:rsidRPr="0045534E" w:rsidRDefault="0045534E" w:rsidP="0045534E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Lyg. svoris, balais</w:t>
            </w:r>
          </w:p>
        </w:tc>
      </w:tr>
      <w:tr w:rsidR="0045534E" w:rsidRPr="0045534E" w14:paraId="3996E073" w14:textId="77777777" w:rsidTr="007D5EBB">
        <w:trPr>
          <w:trHeight w:val="50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D6C3" w14:textId="77777777" w:rsidR="0045534E" w:rsidRPr="0045534E" w:rsidRDefault="0045534E" w:rsidP="0045534E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val="ru-RU"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val="ru-RU" w:eastAsia="lt-LT"/>
                <w14:ligatures w14:val="none"/>
              </w:rPr>
              <w:t>1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4FE89" w14:textId="77777777" w:rsidR="0045534E" w:rsidRPr="0045534E" w:rsidRDefault="0045534E" w:rsidP="0045534E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val="it-IT"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val="pt-BR" w:eastAsia="lt-LT"/>
                <w14:ligatures w14:val="none"/>
              </w:rPr>
              <w:t>Reversas kairėje vairo pusėje ir sankabos mygtukas ant pavarų svirties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5A5D0" w14:textId="77777777" w:rsidR="0045534E" w:rsidRPr="0045534E" w:rsidRDefault="0045534E" w:rsidP="0045534E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8</w:t>
            </w:r>
          </w:p>
        </w:tc>
      </w:tr>
      <w:tr w:rsidR="0045534E" w:rsidRPr="0045534E" w14:paraId="74006AAB" w14:textId="77777777" w:rsidTr="007D5EBB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64FB" w14:textId="77777777" w:rsidR="0045534E" w:rsidRPr="0045534E" w:rsidRDefault="0045534E" w:rsidP="0045534E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val="ru-RU"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val="ru-RU" w:eastAsia="lt-LT"/>
                <w14:ligatures w14:val="none"/>
              </w:rPr>
              <w:lastRenderedPageBreak/>
              <w:t>2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DCC8" w14:textId="77777777" w:rsidR="0045534E" w:rsidRPr="0045534E" w:rsidRDefault="0045534E" w:rsidP="0045534E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 xml:space="preserve">„Šlapio“ tipo sankaba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DB834" w14:textId="77777777" w:rsidR="0045534E" w:rsidRPr="0045534E" w:rsidRDefault="0045534E" w:rsidP="0045534E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7</w:t>
            </w:r>
          </w:p>
        </w:tc>
      </w:tr>
      <w:tr w:rsidR="0045534E" w:rsidRPr="0045534E" w14:paraId="34A50A54" w14:textId="77777777" w:rsidTr="007D5EBB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22C6" w14:textId="77777777" w:rsidR="0045534E" w:rsidRPr="0045534E" w:rsidRDefault="0045534E" w:rsidP="0045534E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3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DB20" w14:textId="77777777" w:rsidR="0045534E" w:rsidRPr="0045534E" w:rsidRDefault="0045534E" w:rsidP="0045534E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 xml:space="preserve">Nuotolinio stebėjimo ir serviso sistema (techninių aptarnavimų intervalai  ir planavimas, informaciniai pranešimai apie gedimus, variklio darbo valandų skaičius ir kiti duomenys) su sumokėtu duomenų teikimu garantiniu laikotarpiu.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2241" w14:textId="77777777" w:rsidR="0045534E" w:rsidRPr="0045534E" w:rsidRDefault="0045534E" w:rsidP="0045534E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10</w:t>
            </w:r>
          </w:p>
        </w:tc>
      </w:tr>
    </w:tbl>
    <w:p w14:paraId="3A8A15F4" w14:textId="77777777" w:rsidR="0045534E" w:rsidRPr="0045534E" w:rsidRDefault="0045534E" w:rsidP="0045534E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 xml:space="preserve">Maksimalus T kriterijaus galimas įvertinimas – 25 balų. </w:t>
      </w:r>
    </w:p>
    <w:p w14:paraId="5E78F885" w14:textId="77777777" w:rsidR="0045534E" w:rsidRPr="0045534E" w:rsidRDefault="0045534E" w:rsidP="0045534E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</w:p>
    <w:p w14:paraId="61E30013" w14:textId="77777777" w:rsidR="0045534E" w:rsidRPr="0045534E" w:rsidRDefault="0045534E" w:rsidP="0045534E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>Pasiūlymo ekonominis naudingumas (S) apskaičiuojamas, sudedant tiekėjo pasiūlymo kainos (C), pristatymo termino (P) ir techninių parametrų (T) balus:</w:t>
      </w:r>
    </w:p>
    <w:p w14:paraId="5C86B91C" w14:textId="77777777" w:rsidR="0045534E" w:rsidRPr="0045534E" w:rsidRDefault="0045534E" w:rsidP="0045534E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</w:p>
    <w:p w14:paraId="377849B4" w14:textId="77777777" w:rsidR="0045534E" w:rsidRPr="0045534E" w:rsidRDefault="0045534E" w:rsidP="0045534E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object w:dxaOrig="1770" w:dyaOrig="315" w14:anchorId="3AD8C8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alt="" style="width:88.5pt;height:16pt;mso-width-percent:0;mso-height-percent:0;mso-width-percent:0;mso-height-percent:0" o:ole="" fillcolor="window">
            <v:imagedata r:id="rId5" o:title=""/>
          </v:shape>
          <o:OLEObject Type="Embed" ProgID="Equation.3" ShapeID="_x0000_i1036" DrawAspect="Content" ObjectID="_1838452930" r:id="rId6"/>
        </w:object>
      </w:r>
    </w:p>
    <w:p w14:paraId="1CB052C3" w14:textId="77777777" w:rsidR="0045534E" w:rsidRPr="0045534E" w:rsidRDefault="0045534E" w:rsidP="0045534E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</w:p>
    <w:p w14:paraId="3363CA8C" w14:textId="77777777" w:rsidR="0045534E" w:rsidRPr="0045534E" w:rsidRDefault="0045534E" w:rsidP="0045534E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 xml:space="preserve">Skaičiavimuose balai bus apskaičiuojami </w:t>
      </w: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u w:val="single"/>
          <w:lang w:eastAsia="lt-LT"/>
          <w14:ligatures w14:val="none"/>
        </w:rPr>
        <w:t>dviejų vietų po kablelio tikslumu</w:t>
      </w: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>.</w:t>
      </w:r>
    </w:p>
    <w:p w14:paraId="42E73493" w14:textId="77777777" w:rsidR="0045534E" w:rsidRPr="0045534E" w:rsidRDefault="0045534E" w:rsidP="0045534E">
      <w:pPr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</w:p>
    <w:sectPr w:rsidR="0045534E" w:rsidRPr="0045534E" w:rsidSect="0053661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F68E4"/>
    <w:multiLevelType w:val="hybridMultilevel"/>
    <w:tmpl w:val="8F44B0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41B27"/>
    <w:multiLevelType w:val="hybridMultilevel"/>
    <w:tmpl w:val="B114D8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5190F"/>
    <w:multiLevelType w:val="hybridMultilevel"/>
    <w:tmpl w:val="38904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6131572">
    <w:abstractNumId w:val="2"/>
  </w:num>
  <w:num w:numId="2" w16cid:durableId="671447050">
    <w:abstractNumId w:val="0"/>
  </w:num>
  <w:num w:numId="3" w16cid:durableId="15762075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61C"/>
    <w:rsid w:val="00056A48"/>
    <w:rsid w:val="000F6891"/>
    <w:rsid w:val="001B0494"/>
    <w:rsid w:val="00251E91"/>
    <w:rsid w:val="0026020F"/>
    <w:rsid w:val="00301763"/>
    <w:rsid w:val="0045534E"/>
    <w:rsid w:val="0053661C"/>
    <w:rsid w:val="0071219B"/>
    <w:rsid w:val="00960BC3"/>
    <w:rsid w:val="00A06818"/>
    <w:rsid w:val="00B94BE6"/>
    <w:rsid w:val="00D56BA1"/>
    <w:rsid w:val="00DA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94E44"/>
  <w15:chartTrackingRefBased/>
  <w15:docId w15:val="{F4B2C376-3CB9-416E-83DB-A87CC4D6C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661C"/>
    <w:pPr>
      <w:spacing w:line="259" w:lineRule="auto"/>
    </w:pPr>
    <w:rPr>
      <w:sz w:val="22"/>
      <w:szCs w:val="22"/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66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66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661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66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661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66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66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66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66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661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5366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661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661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661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66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66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66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66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66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66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66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66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66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661C"/>
    <w:rPr>
      <w:i/>
      <w:iCs/>
      <w:color w:val="404040" w:themeColor="text1" w:themeTint="BF"/>
    </w:rPr>
  </w:style>
  <w:style w:type="paragraph" w:styleId="ListParagraph">
    <w:name w:val="List Paragraph"/>
    <w:aliases w:val="Numbering,ERP-List Paragraph,List Paragraph11,Bullet EY,List Paragraph2,List Paragraph Red,Buletai,List Paragraph21,lp1,Use Case List Paragraph,List Paragraph111,Bullet 1,Paragraph,Sąrašo pastraipa.Bullet,Bullet,Lentele,List Paragraph1"/>
    <w:basedOn w:val="Normal"/>
    <w:link w:val="ListParagraphChar"/>
    <w:uiPriority w:val="34"/>
    <w:qFormat/>
    <w:rsid w:val="005366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661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66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661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661C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Buletai Char,List Paragraph21 Char,lp1 Char,Use Case List Paragraph Char,List Paragraph111 Char,Bullet 1 Char"/>
    <w:link w:val="ListParagraph"/>
    <w:uiPriority w:val="34"/>
    <w:qFormat/>
    <w:locked/>
    <w:rsid w:val="0026020F"/>
    <w:rPr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366</Words>
  <Characters>2088</Characters>
  <Application>Microsoft Office Word</Application>
  <DocSecurity>0</DocSecurity>
  <Lines>17</Lines>
  <Paragraphs>4</Paragraphs>
  <ScaleCrop>false</ScaleCrop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Ruslanas Ruslanas</dc:creator>
  <cp:keywords/>
  <dc:description/>
  <cp:lastModifiedBy>Ruslanas Ruslanas</cp:lastModifiedBy>
  <cp:revision>10</cp:revision>
  <dcterms:created xsi:type="dcterms:W3CDTF">2025-05-13T11:18:00Z</dcterms:created>
  <dcterms:modified xsi:type="dcterms:W3CDTF">2026-04-23T09:36:00Z</dcterms:modified>
</cp:coreProperties>
</file>